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ook w:val="04A0"/>
      </w:tblPr>
      <w:tblGrid>
        <w:gridCol w:w="9900"/>
      </w:tblGrid>
      <w:tr w:rsidR="00703BD6" w:rsidTr="00703BD6">
        <w:trPr>
          <w:cantSplit/>
          <w:trHeight w:val="420"/>
        </w:trPr>
        <w:tc>
          <w:tcPr>
            <w:tcW w:w="9900" w:type="dxa"/>
            <w:vAlign w:val="center"/>
          </w:tcPr>
          <w:p w:rsidR="00703BD6" w:rsidRDefault="00703BD6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2651760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Look w:val="04A0"/>
            </w:tblPr>
            <w:tblGrid>
              <w:gridCol w:w="4195"/>
              <w:gridCol w:w="1173"/>
              <w:gridCol w:w="4202"/>
            </w:tblGrid>
            <w:tr w:rsidR="00703BD6">
              <w:trPr>
                <w:cantSplit/>
                <w:trHeight w:val="420"/>
              </w:trPr>
              <w:tc>
                <w:tcPr>
                  <w:tcW w:w="4195" w:type="dxa"/>
                  <w:vAlign w:val="center"/>
                </w:tcPr>
                <w:p w:rsidR="00703BD6" w:rsidRDefault="00703B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ЧĂ</w:t>
                  </w:r>
                  <w:proofErr w:type="gramStart"/>
                  <w:r>
                    <w:rPr>
                      <w:b/>
                      <w:bCs/>
                      <w:sz w:val="20"/>
                    </w:rPr>
                    <w:t>ВАШ</w:t>
                  </w:r>
                  <w:proofErr w:type="gramEnd"/>
                  <w:r>
                    <w:rPr>
                      <w:b/>
                      <w:bCs/>
                      <w:sz w:val="20"/>
                    </w:rPr>
                    <w:t xml:space="preserve">  РЕСПУБЛИКИ</w:t>
                  </w:r>
                </w:p>
                <w:p w:rsidR="00703BD6" w:rsidRDefault="00703BD6">
                  <w:pPr>
                    <w:rPr>
                      <w:b/>
                      <w:bCs/>
                      <w:sz w:val="20"/>
                    </w:rPr>
                  </w:pPr>
                </w:p>
                <w:p w:rsidR="00703BD6" w:rsidRDefault="00703B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ХĔРЛĔ ЧУТАЙ РАЙОНĔН </w:t>
                  </w:r>
                  <w:r>
                    <w:rPr>
                      <w:b/>
                      <w:bCs/>
                      <w:sz w:val="20"/>
                    </w:rPr>
                    <w:br/>
                    <w:t xml:space="preserve"> ДЕПУТАТСЕН ПУХĂ</w:t>
                  </w:r>
                  <w:proofErr w:type="gramStart"/>
                  <w:r>
                    <w:rPr>
                      <w:b/>
                      <w:bCs/>
                      <w:sz w:val="20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0"/>
                    </w:rPr>
                    <w:t>Ĕ</w:t>
                  </w:r>
                </w:p>
              </w:tc>
              <w:tc>
                <w:tcPr>
                  <w:tcW w:w="1173" w:type="dxa"/>
                  <w:vMerge w:val="restart"/>
                  <w:vAlign w:val="center"/>
                </w:tcPr>
                <w:p w:rsidR="00703BD6" w:rsidRDefault="00703BD6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02" w:type="dxa"/>
                  <w:vAlign w:val="center"/>
                </w:tcPr>
                <w:p w:rsidR="00703BD6" w:rsidRDefault="00703BD6">
                  <w:pPr>
                    <w:jc w:val="center"/>
                    <w:rPr>
                      <w:rStyle w:val="a4"/>
                      <w:b w:val="0"/>
                      <w:bCs w:val="0"/>
                      <w:color w:val="000000"/>
                    </w:rPr>
                  </w:pPr>
                  <w:r>
                    <w:rPr>
                      <w:b/>
                      <w:bCs/>
                      <w:sz w:val="20"/>
                    </w:rPr>
                    <w:t>ЧУВАШСКАЯ  РЕСПУБЛИКА</w:t>
                  </w:r>
                  <w:r>
                    <w:rPr>
                      <w:rStyle w:val="a4"/>
                      <w:b w:val="0"/>
                      <w:bCs w:val="0"/>
                      <w:color w:val="000000"/>
                      <w:sz w:val="20"/>
                    </w:rPr>
                    <w:t xml:space="preserve">   </w:t>
                  </w:r>
                </w:p>
                <w:p w:rsidR="00703BD6" w:rsidRDefault="00703BD6">
                  <w:pPr>
                    <w:jc w:val="center"/>
                    <w:rPr>
                      <w:b/>
                      <w:bCs/>
                    </w:rPr>
                  </w:pPr>
                </w:p>
                <w:p w:rsidR="00703BD6" w:rsidRDefault="00703B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СОБРАНИЕ  ДЕПУТАТОВ</w:t>
                  </w:r>
                </w:p>
                <w:p w:rsidR="00703BD6" w:rsidRDefault="00703B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КРАСНОЧЕТАЙСКОГО  РАЙОНА</w:t>
                  </w:r>
                </w:p>
              </w:tc>
            </w:tr>
            <w:tr w:rsidR="00703BD6">
              <w:trPr>
                <w:cantSplit/>
                <w:trHeight w:val="1529"/>
              </w:trPr>
              <w:tc>
                <w:tcPr>
                  <w:tcW w:w="4195" w:type="dxa"/>
                </w:tcPr>
                <w:p w:rsidR="00703BD6" w:rsidRDefault="00703BD6">
                  <w:pPr>
                    <w:spacing w:line="192" w:lineRule="auto"/>
                    <w:jc w:val="center"/>
                  </w:pPr>
                </w:p>
                <w:p w:rsidR="00703BD6" w:rsidRDefault="00703BD6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  <w:t xml:space="preserve">Й </w:t>
                  </w:r>
                  <w:proofErr w:type="gramStart"/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  <w:t>Ы</w:t>
                  </w:r>
                  <w:proofErr w:type="gramEnd"/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  <w:t xml:space="preserve"> Ш Ă Н У</w:t>
                  </w:r>
                </w:p>
                <w:p w:rsidR="00703BD6" w:rsidRDefault="00703BD6"/>
                <w:p w:rsidR="00703BD6" w:rsidRDefault="00703BD6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27.02.2013</w:t>
                  </w:r>
                  <w:r w:rsidR="009179F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ç.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275BE6" w:rsidRPr="00275BE6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13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№</w:t>
                  </w:r>
                </w:p>
                <w:p w:rsidR="00703BD6" w:rsidRDefault="00703BD6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</w:rPr>
                    <w:t>Хĕрлĕ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Чутай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сали</w:t>
                  </w:r>
                  <w:proofErr w:type="spellEnd"/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03BD6" w:rsidRDefault="00703BD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02" w:type="dxa"/>
                </w:tcPr>
                <w:p w:rsidR="00703BD6" w:rsidRDefault="00703BD6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</w:pPr>
                </w:p>
                <w:p w:rsidR="00703BD6" w:rsidRDefault="00703BD6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</w:pPr>
                  <w:proofErr w:type="gramStart"/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  <w:t>Р</w:t>
                  </w:r>
                  <w:proofErr w:type="gramEnd"/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  <w:t xml:space="preserve"> Е Ш Е Н И Е</w:t>
                  </w:r>
                </w:p>
                <w:p w:rsidR="00703BD6" w:rsidRDefault="00703BD6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</w:rPr>
                  </w:pPr>
                </w:p>
                <w:p w:rsidR="00703BD6" w:rsidRPr="00275BE6" w:rsidRDefault="00703BD6">
                  <w:pPr>
                    <w:pStyle w:val="a3"/>
                    <w:spacing w:line="192" w:lineRule="auto"/>
                    <w:jc w:val="center"/>
                    <w:rPr>
                      <w:szCs w:val="26"/>
                      <w:lang w:val="en-US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  <w:sz w:val="26"/>
                      <w:szCs w:val="26"/>
                    </w:rPr>
                    <w:t>27.02.2013</w:t>
                  </w:r>
                  <w:r w:rsidR="009179FE">
                    <w:rPr>
                      <w:rStyle w:val="a4"/>
                      <w:rFonts w:ascii="Times New Roman" w:hAnsi="Times New Roman" w:cs="Times New Roman"/>
                      <w:b w:val="0"/>
                      <w:color w:val="000000"/>
                      <w:sz w:val="26"/>
                      <w:szCs w:val="26"/>
                    </w:rPr>
                    <w:t>г.</w:t>
                  </w:r>
                  <w:r>
                    <w:rPr>
                      <w:rStyle w:val="a4"/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№ </w:t>
                  </w:r>
                  <w:r w:rsidR="00275BE6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13</w:t>
                  </w:r>
                </w:p>
                <w:p w:rsidR="00703BD6" w:rsidRDefault="00703BD6">
                  <w:pPr>
                    <w:jc w:val="center"/>
                    <w:rPr>
                      <w:sz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</w:rPr>
                    <w:t>с</w:t>
                  </w:r>
                  <w:proofErr w:type="gramEnd"/>
                  <w:r>
                    <w:rPr>
                      <w:color w:val="000000"/>
                      <w:sz w:val="20"/>
                    </w:rPr>
                    <w:t xml:space="preserve">. Красные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Четаи</w:t>
                  </w:r>
                  <w:proofErr w:type="spellEnd"/>
                </w:p>
              </w:tc>
            </w:tr>
          </w:tbl>
          <w:p w:rsidR="00703BD6" w:rsidRDefault="00703BD6">
            <w:pPr>
              <w:rPr>
                <w:b/>
                <w:bCs/>
                <w:sz w:val="20"/>
              </w:rPr>
            </w:pPr>
          </w:p>
        </w:tc>
      </w:tr>
    </w:tbl>
    <w:p w:rsidR="00703BD6" w:rsidRDefault="00703BD6" w:rsidP="00703BD6"/>
    <w:p w:rsidR="00703BD6" w:rsidRDefault="00703BD6" w:rsidP="00703BD6">
      <w:pPr>
        <w:rPr>
          <w:sz w:val="26"/>
          <w:szCs w:val="26"/>
        </w:rPr>
      </w:pPr>
    </w:p>
    <w:p w:rsidR="00703BD6" w:rsidRDefault="00703BD6" w:rsidP="00703BD6">
      <w:pPr>
        <w:rPr>
          <w:sz w:val="26"/>
          <w:szCs w:val="26"/>
        </w:rPr>
      </w:pPr>
      <w:r>
        <w:rPr>
          <w:sz w:val="26"/>
          <w:szCs w:val="26"/>
        </w:rPr>
        <w:t xml:space="preserve">О заявлении депутата  </w:t>
      </w:r>
      <w:proofErr w:type="gramStart"/>
      <w:r w:rsidR="00FD025F">
        <w:rPr>
          <w:sz w:val="26"/>
          <w:szCs w:val="26"/>
        </w:rPr>
        <w:t>от</w:t>
      </w:r>
      <w:proofErr w:type="gramEnd"/>
    </w:p>
    <w:p w:rsidR="00703BD6" w:rsidRDefault="00703BD6" w:rsidP="00703BD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Штанашского</w:t>
      </w:r>
      <w:proofErr w:type="spellEnd"/>
      <w:r>
        <w:rPr>
          <w:sz w:val="26"/>
          <w:szCs w:val="26"/>
        </w:rPr>
        <w:t xml:space="preserve"> одномандатного </w:t>
      </w:r>
    </w:p>
    <w:p w:rsidR="00703BD6" w:rsidRDefault="00703BD6" w:rsidP="00703BD6">
      <w:pPr>
        <w:rPr>
          <w:sz w:val="26"/>
          <w:szCs w:val="26"/>
        </w:rPr>
      </w:pPr>
      <w:r>
        <w:rPr>
          <w:sz w:val="26"/>
          <w:szCs w:val="26"/>
        </w:rPr>
        <w:t xml:space="preserve">избирательного округа № 18 </w:t>
      </w:r>
    </w:p>
    <w:p w:rsidR="00703BD6" w:rsidRDefault="00703BD6" w:rsidP="00703BD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Пахинова</w:t>
      </w:r>
      <w:proofErr w:type="spellEnd"/>
      <w:r>
        <w:rPr>
          <w:sz w:val="26"/>
          <w:szCs w:val="26"/>
        </w:rPr>
        <w:t xml:space="preserve"> Ю.Г. «О снятии </w:t>
      </w:r>
    </w:p>
    <w:p w:rsidR="00703BD6" w:rsidRPr="00703BD6" w:rsidRDefault="00703BD6" w:rsidP="00703BD6">
      <w:pPr>
        <w:rPr>
          <w:sz w:val="26"/>
          <w:szCs w:val="26"/>
        </w:rPr>
      </w:pPr>
      <w:r>
        <w:rPr>
          <w:sz w:val="26"/>
          <w:szCs w:val="26"/>
        </w:rPr>
        <w:t>полномочий депутата»</w:t>
      </w:r>
    </w:p>
    <w:p w:rsidR="00703BD6" w:rsidRDefault="00703BD6" w:rsidP="00703BD6">
      <w:pPr>
        <w:rPr>
          <w:sz w:val="26"/>
          <w:szCs w:val="26"/>
        </w:rPr>
      </w:pPr>
    </w:p>
    <w:p w:rsidR="00703BD6" w:rsidRDefault="00703BD6" w:rsidP="00703BD6">
      <w:pPr>
        <w:rPr>
          <w:sz w:val="26"/>
          <w:szCs w:val="26"/>
        </w:rPr>
      </w:pPr>
    </w:p>
    <w:p w:rsidR="00703BD6" w:rsidRDefault="00703BD6" w:rsidP="00703BD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Собрание депутатов </w:t>
      </w:r>
      <w:proofErr w:type="spellStart"/>
      <w:r>
        <w:rPr>
          <w:sz w:val="26"/>
          <w:szCs w:val="26"/>
        </w:rPr>
        <w:t>Красночетайского</w:t>
      </w:r>
      <w:proofErr w:type="spellEnd"/>
      <w:r>
        <w:rPr>
          <w:sz w:val="26"/>
          <w:szCs w:val="26"/>
        </w:rPr>
        <w:t xml:space="preserve"> района Чувашской Республики </w:t>
      </w:r>
      <w:r>
        <w:rPr>
          <w:b/>
          <w:sz w:val="26"/>
          <w:szCs w:val="26"/>
        </w:rPr>
        <w:t>решило:</w:t>
      </w:r>
    </w:p>
    <w:p w:rsidR="00703BD6" w:rsidRPr="00703BD6" w:rsidRDefault="009179FE" w:rsidP="00703BD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Снять полномочия депутата </w:t>
      </w:r>
      <w:r w:rsidR="00703BD6">
        <w:rPr>
          <w:sz w:val="26"/>
          <w:szCs w:val="26"/>
        </w:rPr>
        <w:t xml:space="preserve"> </w:t>
      </w:r>
      <w:r w:rsidR="00FD025F">
        <w:rPr>
          <w:sz w:val="26"/>
          <w:szCs w:val="26"/>
        </w:rPr>
        <w:t xml:space="preserve">от </w:t>
      </w:r>
      <w:proofErr w:type="spellStart"/>
      <w:r w:rsidR="00703BD6">
        <w:rPr>
          <w:sz w:val="26"/>
          <w:szCs w:val="26"/>
        </w:rPr>
        <w:t>Штанашского</w:t>
      </w:r>
      <w:proofErr w:type="spellEnd"/>
      <w:r w:rsidR="00703BD6">
        <w:rPr>
          <w:sz w:val="26"/>
          <w:szCs w:val="26"/>
        </w:rPr>
        <w:t xml:space="preserve"> одномандатного избирательного округа № 18 </w:t>
      </w:r>
      <w:proofErr w:type="spellStart"/>
      <w:r w:rsidR="00703BD6">
        <w:rPr>
          <w:sz w:val="26"/>
          <w:szCs w:val="26"/>
        </w:rPr>
        <w:t>Пахинова</w:t>
      </w:r>
      <w:proofErr w:type="spellEnd"/>
      <w:r w:rsidR="00703BD6">
        <w:rPr>
          <w:sz w:val="26"/>
          <w:szCs w:val="26"/>
        </w:rPr>
        <w:t xml:space="preserve"> Юрия Григорьевича с </w:t>
      </w:r>
      <w:r>
        <w:rPr>
          <w:sz w:val="26"/>
          <w:szCs w:val="26"/>
        </w:rPr>
        <w:t>27 февраля</w:t>
      </w:r>
      <w:r w:rsidR="00703BD6">
        <w:rPr>
          <w:sz w:val="26"/>
          <w:szCs w:val="26"/>
        </w:rPr>
        <w:t xml:space="preserve"> 2013 года в связи поступлением его на </w:t>
      </w:r>
      <w:r w:rsidR="00703BD6" w:rsidRPr="009179FE">
        <w:rPr>
          <w:sz w:val="26"/>
          <w:szCs w:val="26"/>
        </w:rPr>
        <w:t>муниципальную должность</w:t>
      </w:r>
      <w:r w:rsidR="00703BD6" w:rsidRPr="00703BD6">
        <w:rPr>
          <w:i/>
          <w:sz w:val="26"/>
          <w:szCs w:val="26"/>
        </w:rPr>
        <w:t>.</w:t>
      </w:r>
    </w:p>
    <w:p w:rsidR="00703BD6" w:rsidRDefault="00703BD6" w:rsidP="00703BD6">
      <w:pPr>
        <w:spacing w:line="360" w:lineRule="auto"/>
        <w:rPr>
          <w:sz w:val="26"/>
          <w:szCs w:val="26"/>
        </w:rPr>
      </w:pPr>
    </w:p>
    <w:p w:rsidR="00703BD6" w:rsidRDefault="00703BD6" w:rsidP="00703BD6">
      <w:pPr>
        <w:spacing w:line="360" w:lineRule="auto"/>
        <w:rPr>
          <w:sz w:val="26"/>
          <w:szCs w:val="26"/>
        </w:rPr>
      </w:pPr>
    </w:p>
    <w:p w:rsidR="00703BD6" w:rsidRDefault="00703BD6" w:rsidP="00703BD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Красночетайского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А.Ю. Степанов</w:t>
      </w:r>
    </w:p>
    <w:p w:rsidR="007C0965" w:rsidRPr="007C0A39" w:rsidRDefault="007C0965"/>
    <w:p w:rsidR="007C0A39" w:rsidRPr="007C0A39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275BE6" w:rsidRDefault="007C0A39"/>
    <w:p w:rsidR="007C0A39" w:rsidRPr="007C0A39" w:rsidRDefault="007C0A39"/>
    <w:sectPr w:rsidR="007C0A39" w:rsidRPr="007C0A39" w:rsidSect="007C0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BD6"/>
    <w:rsid w:val="00275BE6"/>
    <w:rsid w:val="00317349"/>
    <w:rsid w:val="00685E33"/>
    <w:rsid w:val="00703BD6"/>
    <w:rsid w:val="007C0965"/>
    <w:rsid w:val="007C0A39"/>
    <w:rsid w:val="009179FE"/>
    <w:rsid w:val="00B55549"/>
    <w:rsid w:val="00BE24B8"/>
    <w:rsid w:val="00C83D0A"/>
    <w:rsid w:val="00D74192"/>
    <w:rsid w:val="00DD41E3"/>
    <w:rsid w:val="00E95A19"/>
    <w:rsid w:val="00FD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03BD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703BD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8</cp:revision>
  <cp:lastPrinted>2013-03-01T06:21:00Z</cp:lastPrinted>
  <dcterms:created xsi:type="dcterms:W3CDTF">2013-02-22T05:00:00Z</dcterms:created>
  <dcterms:modified xsi:type="dcterms:W3CDTF">2013-03-01T06:23:00Z</dcterms:modified>
</cp:coreProperties>
</file>