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9606" w:type="dxa"/>
        <w:tblLook w:val="04A0"/>
      </w:tblPr>
      <w:tblGrid>
        <w:gridCol w:w="4077"/>
        <w:gridCol w:w="1418"/>
        <w:gridCol w:w="4111"/>
      </w:tblGrid>
      <w:tr w:rsidR="009713D3" w:rsidRPr="0079595F" w:rsidTr="003E3604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9713D3" w:rsidRPr="0079595F" w:rsidRDefault="009713D3" w:rsidP="003E3604">
            <w:pPr>
              <w:pStyle w:val="1"/>
              <w:framePr w:hSpace="0" w:wrap="auto" w:vAnchor="margin" w:hAnchor="text" w:yAlign="inline"/>
            </w:pPr>
            <w:r w:rsidRPr="0079595F">
              <w:t>ЧĂВАШ РЕСПУБЛИКИ</w:t>
            </w:r>
          </w:p>
          <w:p w:rsidR="009713D3" w:rsidRPr="0079595F" w:rsidRDefault="009713D3" w:rsidP="003E360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  <w:t>ХĔРЛĔ ЧУТАЙ РАЙОНĔН</w:t>
            </w:r>
          </w:p>
          <w:p w:rsidR="009713D3" w:rsidRPr="0079595F" w:rsidRDefault="009713D3" w:rsidP="003E360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  <w:t>ДЕПУТАТСЕН П</w:t>
            </w:r>
            <w:r w:rsidRPr="0079595F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уХă</w:t>
            </w:r>
            <w:proofErr w:type="gramStart"/>
            <w:r w:rsidRPr="0079595F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В</w:t>
            </w:r>
            <w:proofErr w:type="gramEnd"/>
            <w:r w:rsidRPr="0079595F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9713D3" w:rsidRPr="0079595F" w:rsidRDefault="009713D3" w:rsidP="003E360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9713D3" w:rsidRPr="0079595F" w:rsidRDefault="009713D3" w:rsidP="003E3604">
            <w:pPr>
              <w:spacing w:line="276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  <w:r w:rsidRPr="0079595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 xml:space="preserve"> </w:t>
            </w:r>
          </w:p>
          <w:p w:rsidR="009713D3" w:rsidRPr="0079595F" w:rsidRDefault="009713D3" w:rsidP="003E36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СОБРАНИЕ ДЕПУТАТОВ КРАСНОЧЕТАЙСКОГО РАЙОНА</w:t>
            </w:r>
          </w:p>
        </w:tc>
      </w:tr>
      <w:tr w:rsidR="009713D3" w:rsidRPr="0079595F" w:rsidTr="003E3604">
        <w:trPr>
          <w:cantSplit/>
          <w:trHeight w:val="1399"/>
        </w:trPr>
        <w:tc>
          <w:tcPr>
            <w:tcW w:w="4077" w:type="dxa"/>
          </w:tcPr>
          <w:p w:rsidR="009713D3" w:rsidRPr="0079595F" w:rsidRDefault="009713D3" w:rsidP="003E3604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13D3" w:rsidRPr="0079595F" w:rsidRDefault="009713D3" w:rsidP="003E36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 xml:space="preserve">ЙЫШĂНУ </w:t>
            </w:r>
          </w:p>
          <w:p w:rsidR="009713D3" w:rsidRPr="0079595F" w:rsidRDefault="009713D3" w:rsidP="003E36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3D3" w:rsidRPr="0079595F" w:rsidRDefault="009713D3" w:rsidP="003E360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  </w:t>
            </w:r>
            <w:r w:rsidR="004A120A" w:rsidRP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23.08.</w:t>
            </w:r>
            <w:r w:rsidRP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2018</w:t>
            </w:r>
            <w:r w:rsid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04</w:t>
            </w:r>
            <w:r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</w:p>
          <w:p w:rsidR="009713D3" w:rsidRPr="0079595F" w:rsidRDefault="009713D3" w:rsidP="003E360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9595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Хĕрлĕ Чутай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9713D3" w:rsidRPr="0079595F" w:rsidRDefault="009713D3" w:rsidP="003E360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713D3" w:rsidRPr="0079595F" w:rsidRDefault="009713D3" w:rsidP="003E3604">
            <w:pPr>
              <w:pStyle w:val="a3"/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</w:rPr>
            </w:pPr>
          </w:p>
          <w:p w:rsidR="009713D3" w:rsidRPr="0079595F" w:rsidRDefault="009713D3" w:rsidP="003E3604">
            <w:pPr>
              <w:pStyle w:val="a3"/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lang w:eastAsia="en-US"/>
              </w:rPr>
            </w:pPr>
            <w:r w:rsidRPr="0079595F">
              <w:rPr>
                <w:rStyle w:val="a4"/>
                <w:rFonts w:eastAsia="Calibri"/>
                <w:noProof/>
                <w:color w:val="000000"/>
                <w:lang w:eastAsia="en-US"/>
              </w:rPr>
              <w:t>РЕШЕНИЕ</w:t>
            </w:r>
          </w:p>
          <w:p w:rsidR="009713D3" w:rsidRPr="0079595F" w:rsidRDefault="009713D3" w:rsidP="003E36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3D3" w:rsidRPr="0079595F" w:rsidRDefault="004A120A" w:rsidP="003E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23.08</w:t>
            </w:r>
            <w:r w:rsidR="009713D3" w:rsidRPr="004A120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.2018</w:t>
            </w:r>
            <w:r w:rsidR="009713D3" w:rsidRPr="007959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  <w:r w:rsidR="009713D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04</w:t>
            </w:r>
            <w:r w:rsidR="009713D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9713D3" w:rsidRPr="007959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713D3" w:rsidRPr="0079595F" w:rsidRDefault="009713D3" w:rsidP="003E360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95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с. Красные Четаи</w:t>
            </w:r>
          </w:p>
        </w:tc>
      </w:tr>
    </w:tbl>
    <w:p w:rsidR="009713D3" w:rsidRPr="005150B4" w:rsidRDefault="009713D3" w:rsidP="009713D3">
      <w:r w:rsidRPr="005150B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-53340</wp:posOffset>
            </wp:positionV>
            <wp:extent cx="720090" cy="72390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3D3" w:rsidRDefault="009713D3" w:rsidP="009713D3">
      <w:pPr>
        <w:spacing w:line="276" w:lineRule="auto"/>
        <w:ind w:right="4819"/>
        <w:jc w:val="both"/>
        <w:rPr>
          <w:rFonts w:ascii="Times New Roman" w:hAnsi="Times New Roman"/>
          <w:sz w:val="25"/>
          <w:szCs w:val="25"/>
        </w:rPr>
      </w:pPr>
    </w:p>
    <w:p w:rsidR="009713D3" w:rsidRPr="002D1399" w:rsidRDefault="009713D3" w:rsidP="009713D3">
      <w:pPr>
        <w:spacing w:line="276" w:lineRule="auto"/>
        <w:ind w:right="4819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О внесении изменений в решение Собрания депутатов Красночетайского района от 26.12.2017 № 04 «Об утверждении состава Общественного совета муниципального образования Красночетайского района Чувашской Республики»</w:t>
      </w:r>
    </w:p>
    <w:p w:rsidR="009713D3" w:rsidRPr="002D1399" w:rsidRDefault="009713D3" w:rsidP="009713D3">
      <w:pPr>
        <w:pStyle w:val="a5"/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9713D3" w:rsidRPr="002D1399" w:rsidRDefault="009713D3" w:rsidP="009713D3">
      <w:pPr>
        <w:spacing w:line="276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Собрание депутатов Красночетайского района Чувашской Республики решило:</w:t>
      </w:r>
    </w:p>
    <w:p w:rsidR="009713D3" w:rsidRDefault="009713D3" w:rsidP="009713D3">
      <w:pPr>
        <w:pStyle w:val="a7"/>
        <w:numPr>
          <w:ilvl w:val="0"/>
          <w:numId w:val="1"/>
        </w:numPr>
        <w:spacing w:line="276" w:lineRule="auto"/>
        <w:ind w:left="0" w:right="-1" w:firstLine="360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Внести в решение Собрания депутатов Красночетайского района от 26.12.2017 № 04 «Об утверждении состава Общественного совета муниципального образования Красночетайского района Чувашской Республики»</w:t>
      </w:r>
      <w:r>
        <w:rPr>
          <w:rFonts w:ascii="Times New Roman" w:hAnsi="Times New Roman"/>
          <w:sz w:val="25"/>
          <w:szCs w:val="25"/>
        </w:rPr>
        <w:t xml:space="preserve"> следующее изменение:</w:t>
      </w:r>
    </w:p>
    <w:p w:rsidR="009713D3" w:rsidRDefault="009713D3" w:rsidP="009713D3">
      <w:pPr>
        <w:pStyle w:val="a7"/>
        <w:spacing w:line="276" w:lineRule="auto"/>
        <w:ind w:left="360" w:right="-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пункт 2 части 1 изложить в следующей редакции:</w:t>
      </w:r>
    </w:p>
    <w:p w:rsidR="009713D3" w:rsidRPr="002D1399" w:rsidRDefault="009713D3" w:rsidP="009713D3">
      <w:pPr>
        <w:pStyle w:val="a7"/>
        <w:spacing w:line="276" w:lineRule="auto"/>
        <w:ind w:left="360" w:right="-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«2) Спиридонова Зоя Сергеевна 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-  активист с. </w:t>
      </w:r>
      <w:proofErr w:type="spellStart"/>
      <w:r>
        <w:rPr>
          <w:rFonts w:ascii="Times New Roman" w:hAnsi="Times New Roman"/>
          <w:sz w:val="25"/>
          <w:szCs w:val="25"/>
        </w:rPr>
        <w:t>Баймашкино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Акчикасинского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поселения, член Совета ветеранов, 1956 года рождения;»</w:t>
      </w:r>
    </w:p>
    <w:p w:rsidR="009713D3" w:rsidRPr="002D1399" w:rsidRDefault="009713D3" w:rsidP="009713D3">
      <w:pPr>
        <w:spacing w:line="276" w:lineRule="auto"/>
        <w:ind w:right="-1" w:firstLine="567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2. Настоящее решение подлежит опубликованию в информационном издании «Вестник Красночетайского района».</w:t>
      </w:r>
    </w:p>
    <w:p w:rsidR="009713D3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9713D3" w:rsidRPr="002D1399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9713D3" w:rsidRPr="002D1399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Глава Красночетайского района –</w:t>
      </w:r>
    </w:p>
    <w:p w:rsidR="009713D3" w:rsidRPr="002D1399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Председатель Собрания депутатов</w:t>
      </w:r>
    </w:p>
    <w:p w:rsidR="009713D3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  <w:r w:rsidRPr="002D1399">
        <w:rPr>
          <w:rFonts w:ascii="Times New Roman" w:hAnsi="Times New Roman"/>
          <w:sz w:val="25"/>
          <w:szCs w:val="25"/>
        </w:rPr>
        <w:t>Красночетайского района                                                                               А.Ю. Степанов</w:t>
      </w: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821041" w:rsidRPr="002D1399" w:rsidRDefault="00821041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p w:rsidR="009713D3" w:rsidRPr="002D1399" w:rsidRDefault="009713D3" w:rsidP="009713D3">
      <w:pPr>
        <w:spacing w:line="276" w:lineRule="auto"/>
        <w:ind w:right="-1"/>
        <w:jc w:val="both"/>
        <w:rPr>
          <w:rFonts w:ascii="Times New Roman" w:hAnsi="Times New Roman"/>
          <w:sz w:val="25"/>
          <w:szCs w:val="25"/>
        </w:rPr>
      </w:pPr>
    </w:p>
    <w:sectPr w:rsidR="009713D3" w:rsidRPr="002D1399" w:rsidSect="000C170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61" w:rsidRDefault="00173161" w:rsidP="009713D3">
      <w:r>
        <w:separator/>
      </w:r>
    </w:p>
  </w:endnote>
  <w:endnote w:type="continuationSeparator" w:id="0">
    <w:p w:rsidR="00173161" w:rsidRDefault="00173161" w:rsidP="0097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61" w:rsidRDefault="00173161" w:rsidP="009713D3">
      <w:r>
        <w:separator/>
      </w:r>
    </w:p>
  </w:footnote>
  <w:footnote w:type="continuationSeparator" w:id="0">
    <w:p w:rsidR="00173161" w:rsidRDefault="00173161" w:rsidP="0097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B3D"/>
    <w:multiLevelType w:val="hybridMultilevel"/>
    <w:tmpl w:val="F498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C2"/>
    <w:rsid w:val="00046096"/>
    <w:rsid w:val="000A16E2"/>
    <w:rsid w:val="00133BB0"/>
    <w:rsid w:val="00135D2E"/>
    <w:rsid w:val="0016629F"/>
    <w:rsid w:val="001717C4"/>
    <w:rsid w:val="00173161"/>
    <w:rsid w:val="00191CB0"/>
    <w:rsid w:val="001C10C7"/>
    <w:rsid w:val="001E5918"/>
    <w:rsid w:val="00246071"/>
    <w:rsid w:val="00297BC1"/>
    <w:rsid w:val="002B3F29"/>
    <w:rsid w:val="002E6F66"/>
    <w:rsid w:val="003144AE"/>
    <w:rsid w:val="003C5F60"/>
    <w:rsid w:val="00414D4A"/>
    <w:rsid w:val="00421D30"/>
    <w:rsid w:val="00453884"/>
    <w:rsid w:val="00463FA3"/>
    <w:rsid w:val="00492F08"/>
    <w:rsid w:val="004A120A"/>
    <w:rsid w:val="004D1F94"/>
    <w:rsid w:val="004D3146"/>
    <w:rsid w:val="004E66D9"/>
    <w:rsid w:val="00500E93"/>
    <w:rsid w:val="00502435"/>
    <w:rsid w:val="00514324"/>
    <w:rsid w:val="00515824"/>
    <w:rsid w:val="00520472"/>
    <w:rsid w:val="00532478"/>
    <w:rsid w:val="00534AC2"/>
    <w:rsid w:val="005B11DE"/>
    <w:rsid w:val="005C5757"/>
    <w:rsid w:val="005D5C3D"/>
    <w:rsid w:val="005F317B"/>
    <w:rsid w:val="005F4FA9"/>
    <w:rsid w:val="00610562"/>
    <w:rsid w:val="00715ABB"/>
    <w:rsid w:val="007930E0"/>
    <w:rsid w:val="00794017"/>
    <w:rsid w:val="007A603A"/>
    <w:rsid w:val="007A71DD"/>
    <w:rsid w:val="007D52CE"/>
    <w:rsid w:val="007E0F12"/>
    <w:rsid w:val="007E3D16"/>
    <w:rsid w:val="00821041"/>
    <w:rsid w:val="00833EB1"/>
    <w:rsid w:val="00861F8F"/>
    <w:rsid w:val="0088081B"/>
    <w:rsid w:val="008C337C"/>
    <w:rsid w:val="008D1F83"/>
    <w:rsid w:val="008D26E9"/>
    <w:rsid w:val="008E74F3"/>
    <w:rsid w:val="009713D3"/>
    <w:rsid w:val="009754B2"/>
    <w:rsid w:val="009B2E6F"/>
    <w:rsid w:val="009B43DC"/>
    <w:rsid w:val="009B6E10"/>
    <w:rsid w:val="009F0888"/>
    <w:rsid w:val="00A03477"/>
    <w:rsid w:val="00A30BF5"/>
    <w:rsid w:val="00A32526"/>
    <w:rsid w:val="00AD706D"/>
    <w:rsid w:val="00AF372F"/>
    <w:rsid w:val="00B01A82"/>
    <w:rsid w:val="00B07EF4"/>
    <w:rsid w:val="00BC196F"/>
    <w:rsid w:val="00C02153"/>
    <w:rsid w:val="00C2149E"/>
    <w:rsid w:val="00C221AB"/>
    <w:rsid w:val="00C53D9E"/>
    <w:rsid w:val="00CD7DE2"/>
    <w:rsid w:val="00D03CD9"/>
    <w:rsid w:val="00D04549"/>
    <w:rsid w:val="00D16AD4"/>
    <w:rsid w:val="00D26BDB"/>
    <w:rsid w:val="00D640CD"/>
    <w:rsid w:val="00D80C9B"/>
    <w:rsid w:val="00D820C5"/>
    <w:rsid w:val="00DF627D"/>
    <w:rsid w:val="00E36802"/>
    <w:rsid w:val="00ED0EF6"/>
    <w:rsid w:val="00EE089E"/>
    <w:rsid w:val="00EF7F3A"/>
    <w:rsid w:val="00F15113"/>
    <w:rsid w:val="00F34379"/>
    <w:rsid w:val="00F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3D3"/>
    <w:pPr>
      <w:keepNext/>
      <w:framePr w:hSpace="180" w:wrap="around" w:vAnchor="text" w:hAnchor="margin" w:y="113"/>
      <w:spacing w:line="276" w:lineRule="auto"/>
      <w:jc w:val="center"/>
      <w:outlineLvl w:val="0"/>
    </w:pPr>
    <w:rPr>
      <w:rFonts w:ascii="Times New Roman" w:hAnsi="Times New Roman"/>
      <w:b/>
      <w:bCs/>
      <w: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D3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9713D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9713D3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9713D3"/>
    <w:pPr>
      <w:widowControl/>
      <w:autoSpaceDE/>
      <w:autoSpaceDN/>
      <w:adjustRightInd/>
      <w:jc w:val="both"/>
    </w:pPr>
    <w:rPr>
      <w:rFonts w:ascii="TimesET" w:eastAsia="Calibri" w:hAnsi="TimesET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13D3"/>
    <w:rPr>
      <w:rFonts w:ascii="TimesET" w:eastAsia="Calibri" w:hAnsi="TimesET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13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1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3D3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971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3D3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3D3"/>
    <w:pPr>
      <w:keepNext/>
      <w:framePr w:hSpace="180" w:wrap="around" w:vAnchor="text" w:hAnchor="margin" w:y="113"/>
      <w:spacing w:line="276" w:lineRule="auto"/>
      <w:jc w:val="center"/>
      <w:outlineLvl w:val="0"/>
    </w:pPr>
    <w:rPr>
      <w:rFonts w:ascii="Times New Roman" w:hAnsi="Times New Roman"/>
      <w:b/>
      <w:bCs/>
      <w: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D3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9713D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9713D3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9713D3"/>
    <w:pPr>
      <w:widowControl/>
      <w:autoSpaceDE/>
      <w:autoSpaceDN/>
      <w:adjustRightInd/>
      <w:jc w:val="both"/>
    </w:pPr>
    <w:rPr>
      <w:rFonts w:ascii="TimesET" w:eastAsia="Calibri" w:hAnsi="TimesET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13D3"/>
    <w:rPr>
      <w:rFonts w:ascii="TimesET" w:eastAsia="Calibri" w:hAnsi="TimesET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13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1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3D3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971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3D3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org1</cp:lastModifiedBy>
  <cp:revision>4</cp:revision>
  <dcterms:created xsi:type="dcterms:W3CDTF">2018-08-16T12:40:00Z</dcterms:created>
  <dcterms:modified xsi:type="dcterms:W3CDTF">2018-08-24T05:47:00Z</dcterms:modified>
</cp:coreProperties>
</file>