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6"/>
        <w:gridCol w:w="1247"/>
        <w:gridCol w:w="4168"/>
      </w:tblGrid>
      <w:tr w:rsidR="00540566" w:rsidRPr="008731A9" w:rsidTr="00BA62F2">
        <w:trPr>
          <w:cantSplit/>
          <w:trHeight w:val="420"/>
        </w:trPr>
        <w:tc>
          <w:tcPr>
            <w:tcW w:w="4156" w:type="dxa"/>
            <w:vAlign w:val="center"/>
          </w:tcPr>
          <w:p w:rsidR="00540566" w:rsidRPr="008731A9" w:rsidRDefault="00540566" w:rsidP="00BA62F2">
            <w:pPr>
              <w:jc w:val="center"/>
              <w:rPr>
                <w:b/>
                <w:bCs/>
                <w:caps/>
              </w:rPr>
            </w:pPr>
            <w:r w:rsidRPr="008731A9">
              <w:rPr>
                <w:b/>
                <w:bCs/>
                <w:caps/>
              </w:rPr>
              <w:t>ЧĂ</w:t>
            </w:r>
            <w:proofErr w:type="gramStart"/>
            <w:r w:rsidRPr="008731A9">
              <w:rPr>
                <w:b/>
                <w:bCs/>
                <w:caps/>
              </w:rPr>
              <w:t>ВАШ</w:t>
            </w:r>
            <w:proofErr w:type="gramEnd"/>
            <w:r w:rsidRPr="008731A9">
              <w:rPr>
                <w:b/>
                <w:bCs/>
                <w:caps/>
              </w:rPr>
              <w:t xml:space="preserve"> РЕСПУБЛИКИ</w:t>
            </w:r>
          </w:p>
          <w:p w:rsidR="00540566" w:rsidRPr="008731A9" w:rsidRDefault="00540566" w:rsidP="00BA62F2">
            <w:pPr>
              <w:jc w:val="center"/>
              <w:rPr>
                <w:b/>
                <w:bCs/>
                <w:caps/>
              </w:rPr>
            </w:pPr>
            <w:r w:rsidRPr="008731A9">
              <w:rPr>
                <w:b/>
                <w:bCs/>
                <w:caps/>
              </w:rPr>
              <w:t>ХĔРЛĔ ЧУТАЙ РАЙОНĔН</w:t>
            </w:r>
          </w:p>
          <w:p w:rsidR="00540566" w:rsidRPr="008731A9" w:rsidRDefault="00540566" w:rsidP="00BA62F2">
            <w:pPr>
              <w:jc w:val="center"/>
              <w:rPr>
                <w:b/>
                <w:bCs/>
              </w:rPr>
            </w:pPr>
            <w:r w:rsidRPr="008731A9">
              <w:rPr>
                <w:b/>
                <w:bCs/>
                <w:caps/>
              </w:rPr>
              <w:t>ДЕПУТАТСЕН П</w:t>
            </w:r>
            <w:r w:rsidRPr="008731A9">
              <w:rPr>
                <w:b/>
                <w:caps/>
              </w:rPr>
              <w:t>уХă</w:t>
            </w:r>
            <w:proofErr w:type="gramStart"/>
            <w:r w:rsidRPr="008731A9">
              <w:rPr>
                <w:b/>
                <w:caps/>
              </w:rPr>
              <w:t>В</w:t>
            </w:r>
            <w:proofErr w:type="gramEnd"/>
            <w:r w:rsidRPr="008731A9">
              <w:rPr>
                <w:b/>
                <w:caps/>
              </w:rPr>
              <w:t>ĕ</w:t>
            </w:r>
          </w:p>
        </w:tc>
        <w:tc>
          <w:tcPr>
            <w:tcW w:w="1247" w:type="dxa"/>
            <w:vMerge w:val="restart"/>
            <w:vAlign w:val="center"/>
          </w:tcPr>
          <w:p w:rsidR="00540566" w:rsidRPr="008731A9" w:rsidRDefault="00540566" w:rsidP="00BA62F2">
            <w:pPr>
              <w:jc w:val="center"/>
              <w:rPr>
                <w:b/>
                <w:bCs/>
              </w:rPr>
            </w:pPr>
          </w:p>
        </w:tc>
        <w:tc>
          <w:tcPr>
            <w:tcW w:w="4168" w:type="dxa"/>
            <w:vAlign w:val="center"/>
          </w:tcPr>
          <w:p w:rsidR="00540566" w:rsidRPr="008731A9" w:rsidRDefault="00540566" w:rsidP="00BA62F2">
            <w:pPr>
              <w:jc w:val="center"/>
              <w:rPr>
                <w:rStyle w:val="a4"/>
                <w:rFonts w:eastAsia="Arial Unicode MS"/>
                <w:color w:val="000000"/>
              </w:rPr>
            </w:pPr>
            <w:r w:rsidRPr="008731A9">
              <w:rPr>
                <w:b/>
                <w:bCs/>
              </w:rPr>
              <w:t>ЧУВАШСКАЯ РЕСПУБЛИКА</w:t>
            </w:r>
            <w:r w:rsidRPr="008731A9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540566" w:rsidRPr="008731A9" w:rsidRDefault="00540566" w:rsidP="00BA62F2">
            <w:pPr>
              <w:jc w:val="center"/>
            </w:pPr>
            <w:r w:rsidRPr="008731A9">
              <w:rPr>
                <w:b/>
                <w:bCs/>
              </w:rPr>
              <w:t>СОБРАНИЕ ДЕПУТАТОВ КРАСНОЧЕТАЙСКОГО РАЙОНА</w:t>
            </w:r>
          </w:p>
        </w:tc>
      </w:tr>
      <w:tr w:rsidR="00540566" w:rsidRPr="008731A9" w:rsidTr="00BA62F2">
        <w:trPr>
          <w:cantSplit/>
          <w:trHeight w:val="1399"/>
        </w:trPr>
        <w:tc>
          <w:tcPr>
            <w:tcW w:w="4156" w:type="dxa"/>
          </w:tcPr>
          <w:p w:rsidR="00540566" w:rsidRPr="008731A9" w:rsidRDefault="00540566" w:rsidP="00BA62F2">
            <w:pPr>
              <w:spacing w:line="192" w:lineRule="auto"/>
            </w:pPr>
          </w:p>
          <w:p w:rsidR="00540566" w:rsidRPr="008731A9" w:rsidRDefault="00540566" w:rsidP="00BA62F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731A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ЙЫШĂНУ </w:t>
            </w:r>
          </w:p>
          <w:p w:rsidR="00540566" w:rsidRPr="008731A9" w:rsidRDefault="00540566" w:rsidP="00BA62F2"/>
          <w:p w:rsidR="00540566" w:rsidRPr="008731A9" w:rsidRDefault="00A3595F" w:rsidP="00BA62F2">
            <w:pPr>
              <w:jc w:val="center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 xml:space="preserve"> </w:t>
            </w:r>
            <w:r w:rsidR="00CC561A">
              <w:rPr>
                <w:sz w:val="26"/>
                <w:u w:val="single"/>
              </w:rPr>
              <w:t>22</w:t>
            </w:r>
            <w:r>
              <w:rPr>
                <w:sz w:val="26"/>
                <w:u w:val="single"/>
              </w:rPr>
              <w:t>.</w:t>
            </w:r>
            <w:r w:rsidR="00CC561A">
              <w:rPr>
                <w:sz w:val="26"/>
                <w:u w:val="single"/>
              </w:rPr>
              <w:t>11</w:t>
            </w:r>
            <w:r>
              <w:rPr>
                <w:sz w:val="26"/>
                <w:u w:val="single"/>
              </w:rPr>
              <w:t xml:space="preserve"> </w:t>
            </w:r>
            <w:r w:rsidR="00DB6D3D">
              <w:rPr>
                <w:sz w:val="26"/>
                <w:u w:val="single"/>
              </w:rPr>
              <w:t>.</w:t>
            </w:r>
            <w:r w:rsidR="00D957DA">
              <w:rPr>
                <w:sz w:val="26"/>
                <w:u w:val="single"/>
              </w:rPr>
              <w:t xml:space="preserve"> 2018</w:t>
            </w:r>
            <w:r w:rsidR="00540566" w:rsidRPr="008731A9">
              <w:rPr>
                <w:sz w:val="26"/>
                <w:u w:val="single"/>
              </w:rPr>
              <w:t xml:space="preserve">   </w:t>
            </w:r>
            <w:r w:rsidR="00CC561A">
              <w:rPr>
                <w:sz w:val="26"/>
                <w:u w:val="single"/>
              </w:rPr>
              <w:t>02</w:t>
            </w:r>
            <w:r w:rsidR="00540566" w:rsidRPr="008731A9">
              <w:rPr>
                <w:sz w:val="26"/>
                <w:u w:val="single"/>
              </w:rPr>
              <w:t xml:space="preserve"> № </w:t>
            </w:r>
          </w:p>
          <w:p w:rsidR="00540566" w:rsidRPr="008731A9" w:rsidRDefault="00540566" w:rsidP="00BA62F2">
            <w:pPr>
              <w:jc w:val="center"/>
              <w:rPr>
                <w:color w:val="000000"/>
              </w:rPr>
            </w:pPr>
            <w:proofErr w:type="spellStart"/>
            <w:r w:rsidRPr="008731A9">
              <w:rPr>
                <w:color w:val="000000"/>
              </w:rPr>
              <w:t>Хĕрлĕ</w:t>
            </w:r>
            <w:proofErr w:type="spellEnd"/>
            <w:r w:rsidRPr="008731A9">
              <w:rPr>
                <w:color w:val="000000"/>
              </w:rPr>
              <w:t xml:space="preserve"> </w:t>
            </w:r>
            <w:proofErr w:type="spellStart"/>
            <w:r w:rsidRPr="008731A9">
              <w:rPr>
                <w:color w:val="000000"/>
              </w:rPr>
              <w:t>Чутай</w:t>
            </w:r>
            <w:proofErr w:type="spellEnd"/>
            <w:r w:rsidRPr="008731A9">
              <w:rPr>
                <w:color w:val="000000"/>
              </w:rPr>
              <w:t xml:space="preserve"> </w:t>
            </w:r>
            <w:proofErr w:type="spellStart"/>
            <w:r w:rsidRPr="008731A9">
              <w:rPr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540566" w:rsidRPr="008731A9" w:rsidRDefault="00540566" w:rsidP="00BA62F2">
            <w:pPr>
              <w:rPr>
                <w:b/>
                <w:bCs/>
              </w:rPr>
            </w:pPr>
          </w:p>
        </w:tc>
        <w:tc>
          <w:tcPr>
            <w:tcW w:w="4168" w:type="dxa"/>
          </w:tcPr>
          <w:p w:rsidR="00540566" w:rsidRPr="008731A9" w:rsidRDefault="00540566" w:rsidP="00BA62F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6"/>
              </w:rPr>
            </w:pPr>
          </w:p>
          <w:p w:rsidR="00540566" w:rsidRPr="008731A9" w:rsidRDefault="00540566" w:rsidP="00BA62F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731A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540566" w:rsidRPr="008731A9" w:rsidRDefault="00540566" w:rsidP="00BA62F2"/>
          <w:p w:rsidR="00540566" w:rsidRPr="008731A9" w:rsidRDefault="00717C70" w:rsidP="00BA62F2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CC561A">
              <w:rPr>
                <w:rFonts w:ascii="Times New Roman" w:hAnsi="Times New Roman" w:cs="Times New Roman"/>
                <w:sz w:val="26"/>
                <w:u w:val="single"/>
              </w:rPr>
              <w:t>22.11.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201</w:t>
            </w:r>
            <w:r w:rsidR="00D957DA">
              <w:rPr>
                <w:rFonts w:ascii="Times New Roman" w:hAnsi="Times New Roman" w:cs="Times New Roman"/>
                <w:sz w:val="26"/>
                <w:u w:val="single"/>
              </w:rPr>
              <w:t>8</w:t>
            </w:r>
            <w:r w:rsidR="00CC561A">
              <w:rPr>
                <w:rFonts w:ascii="Times New Roman" w:hAnsi="Times New Roman" w:cs="Times New Roman"/>
                <w:sz w:val="26"/>
                <w:u w:val="single"/>
              </w:rPr>
              <w:t xml:space="preserve"> № 02</w:t>
            </w:r>
            <w:r w:rsidR="00540566" w:rsidRPr="008731A9">
              <w:rPr>
                <w:rFonts w:ascii="Times New Roman" w:hAnsi="Times New Roman" w:cs="Times New Roman"/>
                <w:sz w:val="26"/>
                <w:u w:val="single"/>
              </w:rPr>
              <w:t xml:space="preserve">  </w:t>
            </w:r>
          </w:p>
          <w:p w:rsidR="00540566" w:rsidRPr="008731A9" w:rsidRDefault="00540566" w:rsidP="00BA62F2">
            <w:pPr>
              <w:jc w:val="center"/>
            </w:pPr>
            <w:proofErr w:type="gramStart"/>
            <w:r w:rsidRPr="008731A9">
              <w:rPr>
                <w:color w:val="000000"/>
              </w:rPr>
              <w:t>с</w:t>
            </w:r>
            <w:proofErr w:type="gramEnd"/>
            <w:r w:rsidRPr="008731A9">
              <w:rPr>
                <w:color w:val="000000"/>
              </w:rPr>
              <w:t xml:space="preserve">. Красные </w:t>
            </w:r>
            <w:proofErr w:type="spellStart"/>
            <w:r w:rsidRPr="008731A9">
              <w:rPr>
                <w:color w:val="000000"/>
              </w:rPr>
              <w:t>Четаи</w:t>
            </w:r>
            <w:proofErr w:type="spellEnd"/>
          </w:p>
        </w:tc>
      </w:tr>
    </w:tbl>
    <w:p w:rsidR="00540566" w:rsidRPr="008731A9" w:rsidRDefault="00540566" w:rsidP="00540566">
      <w:pPr>
        <w:autoSpaceDE w:val="0"/>
        <w:autoSpaceDN w:val="0"/>
        <w:adjustRightInd w:val="0"/>
        <w:jc w:val="both"/>
        <w:rPr>
          <w:b/>
        </w:rPr>
      </w:pPr>
    </w:p>
    <w:p w:rsidR="006B48C9" w:rsidRPr="008731A9" w:rsidRDefault="006B48C9">
      <w:pPr>
        <w:pStyle w:val="ConsPlusTitle"/>
        <w:jc w:val="center"/>
        <w:rPr>
          <w:rFonts w:ascii="Times New Roman" w:hAnsi="Times New Roman" w:cs="Times New Roman"/>
        </w:rPr>
      </w:pPr>
    </w:p>
    <w:p w:rsidR="006B48C9" w:rsidRPr="008731A9" w:rsidRDefault="006B48C9" w:rsidP="00384F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31A9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40566" w:rsidRPr="008731A9">
        <w:rPr>
          <w:rFonts w:ascii="Times New Roman" w:hAnsi="Times New Roman" w:cs="Times New Roman"/>
          <w:b w:val="0"/>
          <w:sz w:val="24"/>
          <w:szCs w:val="24"/>
        </w:rPr>
        <w:t xml:space="preserve"> внесении</w:t>
      </w:r>
      <w:r w:rsidRPr="008731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566" w:rsidRPr="008731A9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решение Собрания депутатов</w:t>
      </w:r>
    </w:p>
    <w:p w:rsidR="006B48C9" w:rsidRPr="008731A9" w:rsidRDefault="00540566" w:rsidP="00384F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31A9">
        <w:rPr>
          <w:rFonts w:ascii="Times New Roman" w:hAnsi="Times New Roman" w:cs="Times New Roman"/>
          <w:b w:val="0"/>
          <w:sz w:val="24"/>
          <w:szCs w:val="24"/>
        </w:rPr>
        <w:t xml:space="preserve"> Красночетайского района Чувашской Республики</w:t>
      </w:r>
    </w:p>
    <w:p w:rsidR="00540566" w:rsidRPr="008731A9" w:rsidRDefault="00540566" w:rsidP="00384F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31A9">
        <w:rPr>
          <w:rFonts w:ascii="Times New Roman" w:hAnsi="Times New Roman" w:cs="Times New Roman"/>
          <w:b w:val="0"/>
          <w:sz w:val="24"/>
          <w:szCs w:val="24"/>
        </w:rPr>
        <w:t xml:space="preserve"> от 29.05.2014  г. </w:t>
      </w:r>
      <w:r w:rsidR="006B48C9" w:rsidRPr="008731A9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Pr="008731A9">
        <w:rPr>
          <w:rFonts w:ascii="Times New Roman" w:hAnsi="Times New Roman" w:cs="Times New Roman"/>
          <w:b w:val="0"/>
          <w:sz w:val="24"/>
          <w:szCs w:val="24"/>
        </w:rPr>
        <w:t>02 «</w:t>
      </w:r>
      <w:r w:rsidR="006B48C9" w:rsidRPr="008731A9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8731A9">
        <w:rPr>
          <w:rFonts w:ascii="Times New Roman" w:hAnsi="Times New Roman" w:cs="Times New Roman"/>
          <w:b w:val="0"/>
          <w:sz w:val="24"/>
          <w:szCs w:val="24"/>
        </w:rPr>
        <w:t xml:space="preserve"> регулировании бюджетных </w:t>
      </w:r>
    </w:p>
    <w:p w:rsidR="00B02A1B" w:rsidRDefault="00540566" w:rsidP="00384F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31A9">
        <w:rPr>
          <w:rFonts w:ascii="Times New Roman" w:hAnsi="Times New Roman" w:cs="Times New Roman"/>
          <w:b w:val="0"/>
          <w:sz w:val="24"/>
          <w:szCs w:val="24"/>
        </w:rPr>
        <w:t>правоотношений</w:t>
      </w:r>
      <w:r w:rsidR="00384F1C" w:rsidRPr="008731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31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48C9" w:rsidRPr="008731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31A9">
        <w:rPr>
          <w:rFonts w:ascii="Times New Roman" w:hAnsi="Times New Roman" w:cs="Times New Roman"/>
          <w:b w:val="0"/>
          <w:sz w:val="24"/>
          <w:szCs w:val="24"/>
        </w:rPr>
        <w:t>в</w:t>
      </w:r>
      <w:r w:rsidR="00B02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31A9">
        <w:rPr>
          <w:rFonts w:ascii="Times New Roman" w:hAnsi="Times New Roman" w:cs="Times New Roman"/>
          <w:b w:val="0"/>
          <w:sz w:val="24"/>
          <w:szCs w:val="24"/>
        </w:rPr>
        <w:t xml:space="preserve"> Красночетайском районе </w:t>
      </w:r>
      <w:proofErr w:type="gramStart"/>
      <w:r w:rsidRPr="008731A9">
        <w:rPr>
          <w:rFonts w:ascii="Times New Roman" w:hAnsi="Times New Roman" w:cs="Times New Roman"/>
          <w:b w:val="0"/>
          <w:sz w:val="24"/>
          <w:szCs w:val="24"/>
        </w:rPr>
        <w:t>Чувашской</w:t>
      </w:r>
      <w:proofErr w:type="gramEnd"/>
      <w:r w:rsidRPr="008731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4F1C" w:rsidRDefault="00540566" w:rsidP="00384F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31A9">
        <w:rPr>
          <w:rFonts w:ascii="Times New Roman" w:hAnsi="Times New Roman" w:cs="Times New Roman"/>
          <w:b w:val="0"/>
          <w:sz w:val="24"/>
          <w:szCs w:val="24"/>
        </w:rPr>
        <w:t>Республики»</w:t>
      </w:r>
    </w:p>
    <w:p w:rsidR="00D957DA" w:rsidRPr="008731A9" w:rsidRDefault="00D957DA" w:rsidP="00384F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957DA" w:rsidRPr="00D957DA" w:rsidRDefault="00540566" w:rsidP="00D957DA">
      <w:pPr>
        <w:ind w:firstLine="709"/>
        <w:jc w:val="both"/>
        <w:rPr>
          <w:bCs/>
        </w:rPr>
      </w:pPr>
      <w:r w:rsidRPr="00D957DA">
        <w:t xml:space="preserve"> </w:t>
      </w:r>
      <w:r w:rsidR="006B48C9" w:rsidRPr="00D957DA">
        <w:t xml:space="preserve"> </w:t>
      </w:r>
      <w:r w:rsidRPr="00D957DA">
        <w:t xml:space="preserve"> </w:t>
      </w:r>
      <w:r w:rsidR="006B48C9" w:rsidRPr="00D957DA">
        <w:t xml:space="preserve"> </w:t>
      </w:r>
      <w:r w:rsidRPr="00D957DA">
        <w:t xml:space="preserve"> </w:t>
      </w:r>
      <w:proofErr w:type="gramStart"/>
      <w:r w:rsidR="00D957DA" w:rsidRPr="00D957DA">
        <w:t xml:space="preserve">В соответствии с </w:t>
      </w:r>
      <w:hyperlink r:id="rId5" w:history="1">
        <w:r w:rsidR="00D957DA" w:rsidRPr="00D957DA">
          <w:rPr>
            <w:rStyle w:val="a5"/>
            <w:b w:val="0"/>
            <w:color w:val="000000" w:themeColor="text1"/>
            <w:sz w:val="24"/>
          </w:rPr>
          <w:t>Бюджетным кодексом</w:t>
        </w:r>
      </w:hyperlink>
      <w:r w:rsidR="00D957DA" w:rsidRPr="00D957DA">
        <w:rPr>
          <w:bCs/>
        </w:rPr>
        <w:t xml:space="preserve"> </w:t>
      </w:r>
      <w:r w:rsidR="00D957DA" w:rsidRPr="00D957DA">
        <w:t>Российской Федерации</w:t>
      </w:r>
      <w:r w:rsidR="00D957DA" w:rsidRPr="00D957DA">
        <w:rPr>
          <w:bCs/>
        </w:rPr>
        <w:t xml:space="preserve">, </w:t>
      </w:r>
      <w:hyperlink r:id="rId6" w:history="1">
        <w:r w:rsidR="00D957DA" w:rsidRPr="00D957DA">
          <w:rPr>
            <w:rStyle w:val="a5"/>
            <w:b w:val="0"/>
            <w:color w:val="auto"/>
            <w:sz w:val="24"/>
          </w:rPr>
          <w:t>Федеральным законом</w:t>
        </w:r>
      </w:hyperlink>
      <w:r w:rsidR="00D957DA" w:rsidRPr="00D957DA"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="00D957DA" w:rsidRPr="00D957DA">
          <w:t>2003 г</w:t>
        </w:r>
      </w:smartTag>
      <w:r w:rsidR="00D957DA" w:rsidRPr="00D957DA">
        <w:t xml:space="preserve">. N 131-ФЗ "Об общих принципах организации местного самоуправления в Российской Федерации", </w:t>
      </w:r>
      <w:hyperlink r:id="rId7" w:history="1">
        <w:r w:rsidR="00D957DA" w:rsidRPr="00D957DA">
          <w:rPr>
            <w:rStyle w:val="a5"/>
            <w:b w:val="0"/>
            <w:color w:val="auto"/>
            <w:sz w:val="24"/>
          </w:rPr>
          <w:t>Законом</w:t>
        </w:r>
      </w:hyperlink>
      <w:r w:rsidR="00D957DA" w:rsidRPr="00D957DA">
        <w:t xml:space="preserve"> Чувашской Республики от 23 июля 2001 года N 36 "О регулировании бюджетных правоотношений в Чувашской Республике" (с изменениями и дополнениями), Собрание депутатов</w:t>
      </w:r>
      <w:r w:rsidR="00D957DA" w:rsidRPr="00D957DA">
        <w:rPr>
          <w:bCs/>
        </w:rPr>
        <w:t xml:space="preserve"> Красночетайского района</w:t>
      </w:r>
      <w:r w:rsidR="00D957DA" w:rsidRPr="00D957DA">
        <w:t xml:space="preserve"> Чувашской Республики РЕШИЛО</w:t>
      </w:r>
      <w:r w:rsidR="00D957DA" w:rsidRPr="00D957DA">
        <w:rPr>
          <w:bCs/>
        </w:rPr>
        <w:t>:</w:t>
      </w:r>
      <w:proofErr w:type="gramEnd"/>
    </w:p>
    <w:p w:rsidR="00D957DA" w:rsidRPr="006B035F" w:rsidRDefault="00D957DA" w:rsidP="00D957DA">
      <w:pPr>
        <w:ind w:firstLine="709"/>
        <w:jc w:val="both"/>
        <w:rPr>
          <w:b/>
          <w:bCs/>
        </w:rPr>
      </w:pPr>
      <w:r w:rsidRPr="006B035F">
        <w:rPr>
          <w:bCs/>
        </w:rPr>
        <w:t xml:space="preserve">1. Внести в решение   Собрания депутатов Красночетайского района Чувашской Республики от </w:t>
      </w:r>
      <w:r w:rsidR="00A06873">
        <w:rPr>
          <w:bCs/>
        </w:rPr>
        <w:t>29.05.</w:t>
      </w:r>
      <w:r w:rsidRPr="006B035F">
        <w:rPr>
          <w:bCs/>
        </w:rPr>
        <w:t>2014 г</w:t>
      </w:r>
      <w:r w:rsidR="00A06873">
        <w:rPr>
          <w:bCs/>
        </w:rPr>
        <w:t>.</w:t>
      </w:r>
      <w:r w:rsidRPr="006B035F">
        <w:rPr>
          <w:bCs/>
        </w:rPr>
        <w:t xml:space="preserve"> № 02 «О регулировании бюджетных правоотношений в Красночетайском районе Чувашской Республики» (далее - решение) следующие изменения:</w:t>
      </w:r>
    </w:p>
    <w:p w:rsidR="00D957DA" w:rsidRPr="006B035F" w:rsidRDefault="00594096" w:rsidP="00D957DA">
      <w:pPr>
        <w:ind w:firstLine="709"/>
        <w:jc w:val="both"/>
        <w:rPr>
          <w:bCs/>
        </w:rPr>
      </w:pPr>
      <w:r>
        <w:rPr>
          <w:bCs/>
        </w:rPr>
        <w:t>1.1.</w:t>
      </w:r>
      <w:r w:rsidR="00D957DA" w:rsidRPr="006B035F">
        <w:rPr>
          <w:bCs/>
        </w:rPr>
        <w:t xml:space="preserve"> </w:t>
      </w:r>
      <w:r>
        <w:rPr>
          <w:bCs/>
        </w:rPr>
        <w:t xml:space="preserve"> </w:t>
      </w:r>
      <w:r w:rsidR="00D957DA" w:rsidRPr="006B035F">
        <w:rPr>
          <w:bCs/>
        </w:rPr>
        <w:t>статью 12.1 признать утратившим силу;</w:t>
      </w:r>
    </w:p>
    <w:p w:rsidR="00D957DA" w:rsidRPr="006B035F" w:rsidRDefault="00594096" w:rsidP="00D957DA">
      <w:pPr>
        <w:ind w:firstLine="709"/>
        <w:jc w:val="both"/>
        <w:rPr>
          <w:bCs/>
        </w:rPr>
      </w:pPr>
      <w:r>
        <w:rPr>
          <w:bCs/>
        </w:rPr>
        <w:t xml:space="preserve">1.2. </w:t>
      </w:r>
      <w:r w:rsidR="00D957DA" w:rsidRPr="006B035F">
        <w:rPr>
          <w:bCs/>
        </w:rPr>
        <w:t xml:space="preserve"> статью 12.2 признать утратившим силу;</w:t>
      </w:r>
    </w:p>
    <w:p w:rsidR="00D957DA" w:rsidRPr="006B035F" w:rsidRDefault="00594096" w:rsidP="00D957DA">
      <w:pPr>
        <w:ind w:firstLine="709"/>
        <w:jc w:val="both"/>
        <w:rPr>
          <w:color w:val="000000"/>
        </w:rPr>
      </w:pPr>
      <w:r>
        <w:rPr>
          <w:color w:val="000000"/>
        </w:rPr>
        <w:t>1.3.</w:t>
      </w:r>
      <w:r w:rsidR="00D957DA" w:rsidRPr="006B03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957DA" w:rsidRPr="006B035F">
        <w:rPr>
          <w:color w:val="000000"/>
        </w:rPr>
        <w:t>статью 12.3 изложить в следующей редакции:</w:t>
      </w:r>
    </w:p>
    <w:p w:rsidR="00D957DA" w:rsidRPr="006B035F" w:rsidRDefault="00D957DA" w:rsidP="00D957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035F">
        <w:rPr>
          <w:color w:val="000000"/>
        </w:rPr>
        <w:t>«Статья 12.3</w:t>
      </w:r>
      <w:r w:rsidRPr="006B035F">
        <w:rPr>
          <w:b/>
          <w:color w:val="000000"/>
        </w:rPr>
        <w:t>.</w:t>
      </w:r>
      <w:r w:rsidRPr="006B035F">
        <w:rPr>
          <w:color w:val="000000"/>
        </w:rPr>
        <w:t xml:space="preserve"> </w:t>
      </w:r>
      <w:r w:rsidRPr="006B035F">
        <w:t>Иные межбюджетные трансферты, предоставляемые из Красночетайского  района Чувашской Республики бюджетам поселений</w:t>
      </w:r>
      <w:r w:rsidRPr="006B035F">
        <w:rPr>
          <w:color w:val="000000"/>
        </w:rPr>
        <w:t xml:space="preserve"> </w:t>
      </w:r>
    </w:p>
    <w:p w:rsidR="00D957DA" w:rsidRPr="006B035F" w:rsidRDefault="00D957DA" w:rsidP="00D957DA">
      <w:pPr>
        <w:autoSpaceDE w:val="0"/>
        <w:autoSpaceDN w:val="0"/>
        <w:adjustRightInd w:val="0"/>
        <w:ind w:firstLine="709"/>
        <w:jc w:val="both"/>
      </w:pPr>
      <w:r w:rsidRPr="006B035F">
        <w:t xml:space="preserve">1. </w:t>
      </w:r>
      <w:proofErr w:type="gramStart"/>
      <w:r w:rsidRPr="006B035F">
        <w:t xml:space="preserve">В случаях и порядке, предусмотренных решением Собрания депутатов </w:t>
      </w:r>
      <w:r w:rsidRPr="006B035F">
        <w:rPr>
          <w:bCs/>
        </w:rPr>
        <w:t>Красночетайского района</w:t>
      </w:r>
      <w:r w:rsidRPr="006B035F">
        <w:t xml:space="preserve"> Чувашской Республики о бюджете </w:t>
      </w:r>
      <w:r w:rsidRPr="006B035F">
        <w:rPr>
          <w:bCs/>
        </w:rPr>
        <w:t xml:space="preserve">Красночетайского района </w:t>
      </w:r>
      <w:r w:rsidRPr="006B035F">
        <w:t xml:space="preserve">Чувашской Республики и принимаемыми в соответствии с ним муниципальными правовыми актами органов местного самоуправления Красночетайского района Чувашской Республики, бюджетам поселений могут быть предоставлены иные межбюджетные трансферты из   бюджета </w:t>
      </w:r>
      <w:r w:rsidRPr="006B035F">
        <w:rPr>
          <w:bCs/>
        </w:rPr>
        <w:t xml:space="preserve">Красночетайского района </w:t>
      </w:r>
      <w:r w:rsidRPr="006B035F">
        <w:t xml:space="preserve">Чувашской Республики, в том числе в форме дотаций, в пределах 10 процентов общего объема </w:t>
      </w:r>
      <w:proofErr w:type="gramEnd"/>
      <w:r w:rsidRPr="006B035F">
        <w:t>межбюджетных трансфертов бюджетам поселений из   бюджета</w:t>
      </w:r>
      <w:r w:rsidRPr="006B035F">
        <w:rPr>
          <w:bCs/>
        </w:rPr>
        <w:t xml:space="preserve"> Красночетайского района</w:t>
      </w:r>
      <w:r w:rsidRPr="006B035F">
        <w:t xml:space="preserve"> Чувашской Республики (за исключением субвенций). В </w:t>
      </w:r>
      <w:proofErr w:type="gramStart"/>
      <w:r w:rsidRPr="006B035F">
        <w:t>указанные</w:t>
      </w:r>
      <w:proofErr w:type="gramEnd"/>
      <w:r w:rsidRPr="006B035F">
        <w:t xml:space="preserve"> 10 процентов включается объем дотаций на поддержку мер по обеспечению сбалансированности   бюджетов поселений.</w:t>
      </w:r>
    </w:p>
    <w:p w:rsidR="00D957DA" w:rsidRPr="006B035F" w:rsidRDefault="00D957DA" w:rsidP="00D957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035F">
        <w:rPr>
          <w:color w:val="000000"/>
        </w:rPr>
        <w:t xml:space="preserve">2. Порядок предоставления иных межбюджетных трансфертов определяется  нормативными  правовыми актами   администрации </w:t>
      </w:r>
      <w:r w:rsidRPr="006B035F">
        <w:rPr>
          <w:bCs/>
        </w:rPr>
        <w:t>Красночетайского района</w:t>
      </w:r>
      <w:r w:rsidRPr="006B035F">
        <w:rPr>
          <w:color w:val="000000"/>
        </w:rPr>
        <w:t xml:space="preserve"> Чувашской Республики.</w:t>
      </w:r>
    </w:p>
    <w:p w:rsidR="00D957DA" w:rsidRPr="006B035F" w:rsidRDefault="00D957DA" w:rsidP="00D957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035F">
        <w:rPr>
          <w:color w:val="000000"/>
        </w:rPr>
        <w:t>3. Объем иных межбюджетных трансфертов устанавливается</w:t>
      </w:r>
      <w:r w:rsidRPr="006B035F">
        <w:t xml:space="preserve"> решением Собрания депутатов </w:t>
      </w:r>
      <w:r w:rsidRPr="006B035F">
        <w:rPr>
          <w:bCs/>
        </w:rPr>
        <w:t xml:space="preserve">Красночетайского района </w:t>
      </w:r>
      <w:r w:rsidRPr="006B035F">
        <w:t xml:space="preserve">Чувашской Республики о бюджете </w:t>
      </w:r>
      <w:r w:rsidRPr="006B035F">
        <w:rPr>
          <w:bCs/>
        </w:rPr>
        <w:t xml:space="preserve">Красночетайского района </w:t>
      </w:r>
      <w:r w:rsidRPr="006B035F">
        <w:t>Чувашской Республики</w:t>
      </w:r>
      <w:r w:rsidRPr="006B035F">
        <w:rPr>
          <w:color w:val="000000"/>
        </w:rPr>
        <w:t>».</w:t>
      </w:r>
    </w:p>
    <w:p w:rsidR="00D957DA" w:rsidRPr="006B035F" w:rsidRDefault="00594096" w:rsidP="00D957DA">
      <w:pPr>
        <w:ind w:firstLine="709"/>
        <w:jc w:val="both"/>
      </w:pPr>
      <w:r>
        <w:t>1.4.</w:t>
      </w:r>
      <w:r w:rsidR="00D957DA" w:rsidRPr="006B035F">
        <w:t xml:space="preserve"> </w:t>
      </w:r>
      <w:r>
        <w:t xml:space="preserve"> </w:t>
      </w:r>
      <w:r w:rsidR="00D957DA" w:rsidRPr="006B035F">
        <w:t>пункт 6 статьи 42 признать утратившим силу;</w:t>
      </w:r>
    </w:p>
    <w:p w:rsidR="00D957DA" w:rsidRPr="006B035F" w:rsidRDefault="00594096" w:rsidP="00D957DA">
      <w:pPr>
        <w:ind w:firstLine="709"/>
        <w:jc w:val="both"/>
        <w:rPr>
          <w:bCs/>
        </w:rPr>
      </w:pPr>
      <w:r>
        <w:rPr>
          <w:bCs/>
        </w:rPr>
        <w:t xml:space="preserve">1.5. </w:t>
      </w:r>
      <w:r w:rsidR="00D957DA" w:rsidRPr="006B035F">
        <w:rPr>
          <w:bCs/>
        </w:rPr>
        <w:t xml:space="preserve"> главу 11 дополнить статьей 73.1 следующего содержания:</w:t>
      </w:r>
    </w:p>
    <w:p w:rsidR="00D957DA" w:rsidRPr="006B035F" w:rsidRDefault="00D957DA" w:rsidP="00D957DA">
      <w:pPr>
        <w:ind w:firstLine="709"/>
        <w:jc w:val="both"/>
        <w:rPr>
          <w:bCs/>
        </w:rPr>
      </w:pPr>
      <w:r w:rsidRPr="006B035F">
        <w:rPr>
          <w:bCs/>
        </w:rPr>
        <w:lastRenderedPageBreak/>
        <w:t>«Статья 73.1. Возврат в бюджет Красночетайского района Чувашской Республики остатков субсидий, предоставленных на финансовое обеспечение выполнения муниципальных заданий</w:t>
      </w:r>
    </w:p>
    <w:p w:rsidR="00D957DA" w:rsidRPr="006B035F" w:rsidRDefault="00D957DA" w:rsidP="00D957DA">
      <w:pPr>
        <w:ind w:firstLine="709"/>
        <w:jc w:val="both"/>
        <w:rPr>
          <w:bCs/>
        </w:rPr>
      </w:pPr>
      <w:proofErr w:type="gramStart"/>
      <w:r w:rsidRPr="006B035F">
        <w:rPr>
          <w:bCs/>
        </w:rPr>
        <w:t xml:space="preserve">Остатки субсидий, предоставленных бюджетным и автономным учреждениям Красночетайского района Чувашской Республики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6B035F">
        <w:rPr>
          <w:bCs/>
        </w:rPr>
        <w:t>недостижением</w:t>
      </w:r>
      <w:proofErr w:type="spellEnd"/>
      <w:r w:rsidRPr="006B035F">
        <w:rPr>
          <w:bCs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Красночетайского района Чувашской Республики в порядке, установленном администрацией Красночетайского района Чувашской Республики.».</w:t>
      </w:r>
      <w:proofErr w:type="gramEnd"/>
    </w:p>
    <w:p w:rsidR="00D957DA" w:rsidRPr="006B035F" w:rsidRDefault="00D957DA" w:rsidP="00D957DA">
      <w:pPr>
        <w:tabs>
          <w:tab w:val="left" w:pos="851"/>
        </w:tabs>
        <w:ind w:firstLine="709"/>
        <w:jc w:val="both"/>
      </w:pPr>
      <w:r w:rsidRPr="006B035F">
        <w:t xml:space="preserve">2. Настоящее решение вступает в силу со дня его официального опубликования в информационном издании «Вестник Красночетайского района», за исключением положений подпунктов </w:t>
      </w:r>
      <w:bookmarkStart w:id="0" w:name="_GoBack"/>
      <w:bookmarkEnd w:id="0"/>
      <w:r w:rsidRPr="006B035F">
        <w:t>1</w:t>
      </w:r>
      <w:r w:rsidR="00594096">
        <w:t>.1</w:t>
      </w:r>
      <w:r w:rsidRPr="006B035F">
        <w:t xml:space="preserve"> и </w:t>
      </w:r>
      <w:r w:rsidR="00594096">
        <w:t>1.</w:t>
      </w:r>
      <w:r w:rsidRPr="006B035F">
        <w:t>2 пункта 1,  вступающих  в силу с 1 января 2019 года.</w:t>
      </w:r>
    </w:p>
    <w:p w:rsidR="00D957DA" w:rsidRPr="006B035F" w:rsidRDefault="00D957DA" w:rsidP="00D957DA">
      <w:pPr>
        <w:tabs>
          <w:tab w:val="left" w:pos="851"/>
        </w:tabs>
        <w:ind w:firstLine="709"/>
        <w:jc w:val="both"/>
        <w:rPr>
          <w:highlight w:val="cyan"/>
        </w:rPr>
      </w:pPr>
    </w:p>
    <w:p w:rsidR="006B48C9" w:rsidRPr="008731A9" w:rsidRDefault="006B48C9" w:rsidP="00384F1C">
      <w:pPr>
        <w:pStyle w:val="ConsPlusNormal"/>
        <w:rPr>
          <w:rFonts w:ascii="Times New Roman" w:hAnsi="Times New Roman" w:cs="Times New Roman"/>
        </w:rPr>
      </w:pPr>
      <w:r w:rsidRPr="008731A9">
        <w:rPr>
          <w:rFonts w:ascii="Times New Roman" w:hAnsi="Times New Roman" w:cs="Times New Roman"/>
        </w:rPr>
        <w:t>Глава Красночетайского района -</w:t>
      </w:r>
    </w:p>
    <w:p w:rsidR="006B48C9" w:rsidRPr="008731A9" w:rsidRDefault="006B48C9" w:rsidP="00384F1C">
      <w:pPr>
        <w:pStyle w:val="ConsPlusNormal"/>
        <w:rPr>
          <w:rFonts w:ascii="Times New Roman" w:hAnsi="Times New Roman" w:cs="Times New Roman"/>
        </w:rPr>
      </w:pPr>
      <w:r w:rsidRPr="008731A9">
        <w:rPr>
          <w:rFonts w:ascii="Times New Roman" w:hAnsi="Times New Roman" w:cs="Times New Roman"/>
        </w:rPr>
        <w:t>Председатель Собрания депутатов</w:t>
      </w:r>
    </w:p>
    <w:p w:rsidR="00BF36C9" w:rsidRDefault="006B48C9" w:rsidP="00384F1C">
      <w:pPr>
        <w:pStyle w:val="ConsPlusNormal"/>
        <w:tabs>
          <w:tab w:val="left" w:pos="7005"/>
        </w:tabs>
        <w:rPr>
          <w:rFonts w:ascii="Times New Roman" w:hAnsi="Times New Roman" w:cs="Times New Roman"/>
        </w:rPr>
      </w:pPr>
      <w:r w:rsidRPr="008731A9">
        <w:rPr>
          <w:rFonts w:ascii="Times New Roman" w:hAnsi="Times New Roman" w:cs="Times New Roman"/>
        </w:rPr>
        <w:t>Красночетайского района</w:t>
      </w:r>
      <w:r w:rsidR="00384F1C" w:rsidRPr="008731A9">
        <w:rPr>
          <w:rFonts w:ascii="Times New Roman" w:hAnsi="Times New Roman" w:cs="Times New Roman"/>
        </w:rPr>
        <w:tab/>
        <w:t xml:space="preserve">              А.Ю. Степанов</w:t>
      </w:r>
    </w:p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Pr="00BF36C9" w:rsidRDefault="00BF36C9" w:rsidP="00BF36C9"/>
    <w:p w:rsidR="00BF36C9" w:rsidRDefault="00BF36C9" w:rsidP="00BF36C9"/>
    <w:p w:rsidR="00BF36C9" w:rsidRPr="00BF36C9" w:rsidRDefault="00BF36C9" w:rsidP="00BF36C9"/>
    <w:p w:rsidR="00BF36C9" w:rsidRDefault="00BF36C9" w:rsidP="00BF36C9"/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Default="00BF36C9" w:rsidP="00BF36C9">
      <w:pPr>
        <w:jc w:val="center"/>
      </w:pPr>
    </w:p>
    <w:p w:rsidR="00BF36C9" w:rsidRPr="006B035F" w:rsidRDefault="00BF36C9" w:rsidP="00BF36C9">
      <w:pPr>
        <w:jc w:val="center"/>
      </w:pPr>
      <w:r w:rsidRPr="006B035F">
        <w:lastRenderedPageBreak/>
        <w:t>ПОЯСНИТЕЛЬНАЯ ЗАПИСКА</w:t>
      </w:r>
    </w:p>
    <w:p w:rsidR="00BF36C9" w:rsidRPr="006B035F" w:rsidRDefault="00BF36C9" w:rsidP="00BF36C9">
      <w:pPr>
        <w:tabs>
          <w:tab w:val="left" w:pos="4320"/>
        </w:tabs>
        <w:jc w:val="center"/>
        <w:rPr>
          <w:bCs/>
        </w:rPr>
      </w:pPr>
      <w:r w:rsidRPr="006B035F">
        <w:t>к решению Собрания депутатов Красночетайского района Чувашской Республики</w:t>
      </w:r>
      <w:r w:rsidRPr="006B035F">
        <w:rPr>
          <w:bCs/>
        </w:rPr>
        <w:t xml:space="preserve"> «О внесении изменений в решение   Собрания депутатов </w:t>
      </w:r>
      <w:r w:rsidRPr="006B035F">
        <w:t xml:space="preserve">Красночетайского района </w:t>
      </w:r>
      <w:r w:rsidRPr="006B035F">
        <w:rPr>
          <w:bCs/>
        </w:rPr>
        <w:t>Чувашской Республики  от 29 мая 2014 г. № 02 «О регулировании бюджетных правоотношений в Красночетайском районе Чувашской Республики»</w:t>
      </w:r>
    </w:p>
    <w:p w:rsidR="00BF36C9" w:rsidRPr="006B035F" w:rsidRDefault="00BF36C9" w:rsidP="00BF36C9">
      <w:pPr>
        <w:ind w:firstLine="709"/>
        <w:jc w:val="center"/>
      </w:pPr>
    </w:p>
    <w:p w:rsidR="00BF36C9" w:rsidRPr="006B035F" w:rsidRDefault="00BF36C9" w:rsidP="00BF36C9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proofErr w:type="gramStart"/>
      <w:r w:rsidRPr="006B035F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Настоящий проект решения подготовлен   в связи с принятием Федерального закона от 19 июля 2018 г.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  Федерации»  (далее – Федеральный закон № 222-ФЗ) и в соответствии с Законом Чувашской Республики от 23</w:t>
      </w:r>
      <w:proofErr w:type="gramEnd"/>
      <w:r w:rsidRPr="006B03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июля 2001г. № 36 «О регулировании бюджетных правоотношений в Чувашской Республике».</w:t>
      </w:r>
    </w:p>
    <w:p w:rsidR="00BF36C9" w:rsidRPr="006B035F" w:rsidRDefault="00BF36C9" w:rsidP="00BF36C9">
      <w:pPr>
        <w:ind w:firstLine="709"/>
        <w:jc w:val="both"/>
        <w:rPr>
          <w:highlight w:val="cyan"/>
        </w:rPr>
      </w:pPr>
    </w:p>
    <w:p w:rsidR="00BF36C9" w:rsidRPr="006B035F" w:rsidRDefault="00BF36C9" w:rsidP="00BF36C9">
      <w:pPr>
        <w:ind w:firstLine="709"/>
        <w:jc w:val="both"/>
      </w:pPr>
      <w:proofErr w:type="gramStart"/>
      <w:r w:rsidRPr="006B035F">
        <w:t>Согласно положениям пункта 17 статьи 30 Федерального закона от 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подпункта 3.15 пункта 3 статьи 2 Федерального закона № 174-ФЗ «Об автономных учреждениях» муниципальными правовыми актами представительных органов муниципальных образований может быть предусмотрен возврат в бюджет остатка субсидии на</w:t>
      </w:r>
      <w:proofErr w:type="gramEnd"/>
      <w:r w:rsidRPr="006B035F">
        <w:t xml:space="preserve"> выполнение муниципального задания бюджетными и автономными учреждениями в объеме, соответствующем не достигнутым показателям муниципального задания.</w:t>
      </w:r>
    </w:p>
    <w:p w:rsidR="00BF36C9" w:rsidRPr="006B035F" w:rsidRDefault="00BF36C9" w:rsidP="00BF36C9">
      <w:pPr>
        <w:ind w:firstLine="709"/>
        <w:jc w:val="both"/>
      </w:pPr>
      <w:r w:rsidRPr="006B035F">
        <w:t xml:space="preserve">В связи с этим главу 11 Решения предлагается дополнить статьей 73.1. </w:t>
      </w:r>
    </w:p>
    <w:p w:rsidR="00BF36C9" w:rsidRPr="006B035F" w:rsidRDefault="00BF36C9" w:rsidP="00BF36C9">
      <w:pPr>
        <w:ind w:firstLine="709"/>
        <w:jc w:val="both"/>
      </w:pPr>
      <w:r w:rsidRPr="006B035F">
        <w:t xml:space="preserve">Федеральным законом № 222-ФЗ пункт 6 статьи 166 Бюджетного Кодекса Российской Федерации признан утратившим силу. </w:t>
      </w:r>
      <w:proofErr w:type="gramStart"/>
      <w:r w:rsidRPr="006B035F">
        <w:t>В соответствии с данным положением министр финансов Российской Федерации имел право в случае выявлении бюджетных нарушений принять решение о бесспорном взыскании суммы средств, предоставленных из федерального бюджета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возврат, о приостановлении предоставления межбюджетных трансфертов (за исключением субвенций) из федерального бюджета.</w:t>
      </w:r>
      <w:proofErr w:type="gramEnd"/>
    </w:p>
    <w:p w:rsidR="00BF36C9" w:rsidRPr="006B035F" w:rsidRDefault="00BF36C9" w:rsidP="00BF36C9">
      <w:pPr>
        <w:ind w:firstLine="709"/>
        <w:jc w:val="both"/>
        <w:rPr>
          <w:highlight w:val="cyan"/>
        </w:rPr>
      </w:pPr>
      <w:r w:rsidRPr="006B035F">
        <w:t>Аналогичное положение содержит пункт 6 статьи 42 Решения, который проектом решения предлагается признать утратившим силу.</w:t>
      </w:r>
    </w:p>
    <w:p w:rsidR="00BF36C9" w:rsidRPr="006B035F" w:rsidRDefault="00BF36C9" w:rsidP="00BF36C9">
      <w:pPr>
        <w:tabs>
          <w:tab w:val="left" w:pos="4320"/>
        </w:tabs>
        <w:ind w:firstLine="709"/>
        <w:jc w:val="both"/>
        <w:rPr>
          <w:bCs/>
        </w:rPr>
      </w:pPr>
      <w:r w:rsidRPr="006B035F">
        <w:t>Принятие решения   Собрания депутатов Красночетайского района Чувашской Республики</w:t>
      </w:r>
      <w:r w:rsidRPr="006B035F">
        <w:rPr>
          <w:bCs/>
        </w:rPr>
        <w:t xml:space="preserve"> «О внесении изменений в решение Собрания депутатов </w:t>
      </w:r>
      <w:r w:rsidRPr="006B035F">
        <w:t xml:space="preserve">Красночетайского района </w:t>
      </w:r>
      <w:r w:rsidRPr="006B035F">
        <w:rPr>
          <w:bCs/>
        </w:rPr>
        <w:t xml:space="preserve">Чувашской Республики  от 29 мая 2014 г. № 02 «О регулировании бюджетных правоотношений в Красночетайском районе Чувашской Республики» не потребует выделения дополнительных средств из бюджета </w:t>
      </w:r>
      <w:r w:rsidRPr="006B035F">
        <w:t xml:space="preserve">Красночетайского района </w:t>
      </w:r>
      <w:r w:rsidRPr="006B035F">
        <w:rPr>
          <w:bCs/>
        </w:rPr>
        <w:t xml:space="preserve">Чувашской Республики.  </w:t>
      </w:r>
    </w:p>
    <w:p w:rsidR="00BF36C9" w:rsidRPr="006B035F" w:rsidRDefault="00BF36C9" w:rsidP="00BF36C9">
      <w:pPr>
        <w:ind w:firstLine="709"/>
      </w:pPr>
    </w:p>
    <w:p w:rsidR="00BF36C9" w:rsidRPr="006B035F" w:rsidRDefault="00BF36C9" w:rsidP="00BF36C9">
      <w:pPr>
        <w:ind w:firstLine="709"/>
      </w:pPr>
    </w:p>
    <w:p w:rsidR="006B48C9" w:rsidRPr="00BF36C9" w:rsidRDefault="006B48C9" w:rsidP="00BF36C9"/>
    <w:sectPr w:rsidR="006B48C9" w:rsidRPr="00BF36C9" w:rsidSect="00AD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C9"/>
    <w:rsid w:val="000037C3"/>
    <w:rsid w:val="000100AB"/>
    <w:rsid w:val="00023EDF"/>
    <w:rsid w:val="0005027E"/>
    <w:rsid w:val="000570B9"/>
    <w:rsid w:val="000849F6"/>
    <w:rsid w:val="001107DE"/>
    <w:rsid w:val="00111E6F"/>
    <w:rsid w:val="0012563B"/>
    <w:rsid w:val="00134FEF"/>
    <w:rsid w:val="00136CA4"/>
    <w:rsid w:val="00184724"/>
    <w:rsid w:val="001A0CD8"/>
    <w:rsid w:val="001E45D4"/>
    <w:rsid w:val="00202C0A"/>
    <w:rsid w:val="00210F88"/>
    <w:rsid w:val="0026707A"/>
    <w:rsid w:val="00286D31"/>
    <w:rsid w:val="002E13B2"/>
    <w:rsid w:val="002F064D"/>
    <w:rsid w:val="0030576F"/>
    <w:rsid w:val="003760F0"/>
    <w:rsid w:val="00384F1C"/>
    <w:rsid w:val="00385AF2"/>
    <w:rsid w:val="003A0548"/>
    <w:rsid w:val="003D37CC"/>
    <w:rsid w:val="00402353"/>
    <w:rsid w:val="00406828"/>
    <w:rsid w:val="00413AB0"/>
    <w:rsid w:val="00420E9E"/>
    <w:rsid w:val="004375E9"/>
    <w:rsid w:val="004543BE"/>
    <w:rsid w:val="00466D71"/>
    <w:rsid w:val="00474B08"/>
    <w:rsid w:val="004908BB"/>
    <w:rsid w:val="004A7138"/>
    <w:rsid w:val="004B5339"/>
    <w:rsid w:val="004B5C96"/>
    <w:rsid w:val="00506519"/>
    <w:rsid w:val="00540566"/>
    <w:rsid w:val="00545A80"/>
    <w:rsid w:val="00577CD0"/>
    <w:rsid w:val="00594096"/>
    <w:rsid w:val="005C04A3"/>
    <w:rsid w:val="00611AB7"/>
    <w:rsid w:val="00614626"/>
    <w:rsid w:val="00616290"/>
    <w:rsid w:val="00626888"/>
    <w:rsid w:val="00652B9A"/>
    <w:rsid w:val="0069671C"/>
    <w:rsid w:val="006B48C9"/>
    <w:rsid w:val="006F62CF"/>
    <w:rsid w:val="00706B92"/>
    <w:rsid w:val="00717C70"/>
    <w:rsid w:val="00722BD2"/>
    <w:rsid w:val="00741C5D"/>
    <w:rsid w:val="00752834"/>
    <w:rsid w:val="00767793"/>
    <w:rsid w:val="007B27E8"/>
    <w:rsid w:val="007F458E"/>
    <w:rsid w:val="00812ADD"/>
    <w:rsid w:val="008130AA"/>
    <w:rsid w:val="008428AC"/>
    <w:rsid w:val="00847CFA"/>
    <w:rsid w:val="00863708"/>
    <w:rsid w:val="00866447"/>
    <w:rsid w:val="008702EC"/>
    <w:rsid w:val="008731A9"/>
    <w:rsid w:val="008C0111"/>
    <w:rsid w:val="0090151B"/>
    <w:rsid w:val="00907FEF"/>
    <w:rsid w:val="00924B7C"/>
    <w:rsid w:val="00970ADF"/>
    <w:rsid w:val="00970D9F"/>
    <w:rsid w:val="009A42D0"/>
    <w:rsid w:val="009B0361"/>
    <w:rsid w:val="009B6826"/>
    <w:rsid w:val="009C447A"/>
    <w:rsid w:val="00A037FD"/>
    <w:rsid w:val="00A06873"/>
    <w:rsid w:val="00A153B6"/>
    <w:rsid w:val="00A16C92"/>
    <w:rsid w:val="00A3595F"/>
    <w:rsid w:val="00A61A09"/>
    <w:rsid w:val="00A8516A"/>
    <w:rsid w:val="00AE74CA"/>
    <w:rsid w:val="00B02A1B"/>
    <w:rsid w:val="00B74484"/>
    <w:rsid w:val="00B81087"/>
    <w:rsid w:val="00B862E7"/>
    <w:rsid w:val="00BF36C9"/>
    <w:rsid w:val="00C16DFD"/>
    <w:rsid w:val="00C36E97"/>
    <w:rsid w:val="00C54C0B"/>
    <w:rsid w:val="00C67E5D"/>
    <w:rsid w:val="00C72E78"/>
    <w:rsid w:val="00C769DA"/>
    <w:rsid w:val="00CC561A"/>
    <w:rsid w:val="00CE1526"/>
    <w:rsid w:val="00CF6A40"/>
    <w:rsid w:val="00D05C8F"/>
    <w:rsid w:val="00D07D33"/>
    <w:rsid w:val="00D525AB"/>
    <w:rsid w:val="00D56F3B"/>
    <w:rsid w:val="00D61544"/>
    <w:rsid w:val="00D80369"/>
    <w:rsid w:val="00D957DA"/>
    <w:rsid w:val="00DA2407"/>
    <w:rsid w:val="00DB6D3D"/>
    <w:rsid w:val="00DD1C91"/>
    <w:rsid w:val="00DD40BC"/>
    <w:rsid w:val="00DE1E38"/>
    <w:rsid w:val="00DF4B06"/>
    <w:rsid w:val="00E23FFB"/>
    <w:rsid w:val="00EF35C1"/>
    <w:rsid w:val="00F061B4"/>
    <w:rsid w:val="00F127E7"/>
    <w:rsid w:val="00F30795"/>
    <w:rsid w:val="00F86CE6"/>
    <w:rsid w:val="00FD20ED"/>
    <w:rsid w:val="00FD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6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40566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540566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3A0548"/>
    <w:rPr>
      <w:rFonts w:cs="Times New Roman"/>
      <w:color w:val="106BBE"/>
      <w:sz w:val="26"/>
    </w:rPr>
  </w:style>
  <w:style w:type="paragraph" w:customStyle="1" w:styleId="a6">
    <w:name w:val="Заголовок статьи"/>
    <w:basedOn w:val="a"/>
    <w:next w:val="a"/>
    <w:uiPriority w:val="99"/>
    <w:rsid w:val="003A05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BF3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44368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38C3-0B3D-47F0-8D61-6F2E5314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org1</cp:lastModifiedBy>
  <cp:revision>11</cp:revision>
  <dcterms:created xsi:type="dcterms:W3CDTF">2018-10-03T07:41:00Z</dcterms:created>
  <dcterms:modified xsi:type="dcterms:W3CDTF">2018-11-21T09:53:00Z</dcterms:modified>
</cp:coreProperties>
</file>